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7DBBD" w14:textId="6DAD51A9" w:rsidR="00417483" w:rsidRPr="00481255" w:rsidRDefault="00417483" w:rsidP="002679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7483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темы по русскому языку для учащихся 5 класса (по окончании курса обучения)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1"/>
        <w:gridCol w:w="2237"/>
        <w:gridCol w:w="7544"/>
      </w:tblGrid>
      <w:tr w:rsidR="00267927" w:rsidRPr="005D1F26" w14:paraId="0A78C6F1" w14:textId="77777777" w:rsidTr="00267927">
        <w:tc>
          <w:tcPr>
            <w:tcW w:w="851" w:type="dxa"/>
          </w:tcPr>
          <w:p w14:paraId="51291AA6" w14:textId="77777777" w:rsidR="00267927" w:rsidRPr="008E025A" w:rsidRDefault="00267927" w:rsidP="00267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5154467"/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N/</w:t>
            </w: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37" w:type="dxa"/>
          </w:tcPr>
          <w:p w14:paraId="30F02806" w14:textId="77777777" w:rsidR="00267927" w:rsidRPr="008E025A" w:rsidRDefault="00267927" w:rsidP="00267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7544" w:type="dxa"/>
          </w:tcPr>
          <w:p w14:paraId="083C403B" w14:textId="77777777" w:rsidR="00267927" w:rsidRPr="008E025A" w:rsidRDefault="00267927" w:rsidP="00267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</w:t>
            </w:r>
          </w:p>
        </w:tc>
      </w:tr>
      <w:tr w:rsidR="00267927" w:rsidRPr="005D1F26" w14:paraId="10E91F5E" w14:textId="77777777" w:rsidTr="00267927">
        <w:tc>
          <w:tcPr>
            <w:tcW w:w="851" w:type="dxa"/>
            <w:vMerge w:val="restart"/>
          </w:tcPr>
          <w:p w14:paraId="5674C52B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vMerge w:val="restart"/>
          </w:tcPr>
          <w:p w14:paraId="58BCF69C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7544" w:type="dxa"/>
          </w:tcPr>
          <w:p w14:paraId="644D9F67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традиционных приставок</w:t>
            </w:r>
          </w:p>
        </w:tc>
      </w:tr>
      <w:tr w:rsidR="00267927" w:rsidRPr="005D1F26" w14:paraId="25FC65C0" w14:textId="77777777" w:rsidTr="00267927">
        <w:trPr>
          <w:trHeight w:val="386"/>
        </w:trPr>
        <w:tc>
          <w:tcPr>
            <w:tcW w:w="851" w:type="dxa"/>
            <w:vMerge/>
          </w:tcPr>
          <w:p w14:paraId="5A6510AB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23D60CF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7B7EC98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на  ..З, и</w:t>
            </w: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…С</w:t>
            </w:r>
            <w:proofErr w:type="gramEnd"/>
          </w:p>
        </w:tc>
      </w:tr>
      <w:tr w:rsidR="00244B04" w:rsidRPr="005D1F26" w14:paraId="422194CC" w14:textId="77777777" w:rsidTr="00267927">
        <w:trPr>
          <w:trHeight w:val="386"/>
        </w:trPr>
        <w:tc>
          <w:tcPr>
            <w:tcW w:w="851" w:type="dxa"/>
            <w:vMerge/>
          </w:tcPr>
          <w:p w14:paraId="6B26DF1A" w14:textId="77777777" w:rsidR="00244B04" w:rsidRPr="005D1F26" w:rsidRDefault="00244B04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D49E619" w14:textId="77777777" w:rsidR="00244B04" w:rsidRPr="005D1F26" w:rsidRDefault="00244B04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70D3E73" w14:textId="1EA52537" w:rsidR="00244B04" w:rsidRPr="00244B04" w:rsidRDefault="00244B04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</w:t>
            </w:r>
          </w:p>
        </w:tc>
      </w:tr>
      <w:tr w:rsidR="00244B04" w:rsidRPr="005D1F26" w14:paraId="5683EA12" w14:textId="77777777" w:rsidTr="00267927">
        <w:trPr>
          <w:trHeight w:val="386"/>
        </w:trPr>
        <w:tc>
          <w:tcPr>
            <w:tcW w:w="851" w:type="dxa"/>
            <w:vMerge/>
          </w:tcPr>
          <w:p w14:paraId="7F5A2E78" w14:textId="77777777" w:rsidR="00244B04" w:rsidRPr="005D1F26" w:rsidRDefault="00244B04" w:rsidP="0024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1B5AEF3" w14:textId="77777777" w:rsidR="00244B04" w:rsidRPr="005D1F26" w:rsidRDefault="00244B04" w:rsidP="0024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20575C5" w14:textId="1F6B2C76" w:rsidR="00244B04" w:rsidRPr="00244B04" w:rsidRDefault="00244B04" w:rsidP="0024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sz w:val="24"/>
                <w:szCs w:val="24"/>
              </w:rPr>
              <w:t>Большая буква и кавычки в именах собственных</w:t>
            </w:r>
          </w:p>
        </w:tc>
      </w:tr>
      <w:tr w:rsidR="00267927" w:rsidRPr="005D1F26" w14:paraId="3F0EE7BF" w14:textId="77777777" w:rsidTr="00267927">
        <w:tc>
          <w:tcPr>
            <w:tcW w:w="851" w:type="dxa"/>
            <w:vMerge/>
          </w:tcPr>
          <w:p w14:paraId="5ED84B1E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AC6ABF8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2C01C6B" w14:textId="1090EDE7" w:rsidR="00267927" w:rsidRPr="005D1F26" w:rsidRDefault="001078D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и непроверяемые б</w:t>
            </w:r>
            <w:r w:rsidR="00267927"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езударные гласные в </w:t>
            </w:r>
            <w:proofErr w:type="gramStart"/>
            <w:r w:rsidR="00267927" w:rsidRPr="005D1F26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</w:tr>
      <w:tr w:rsidR="00521663" w:rsidRPr="005D1F26" w14:paraId="75951367" w14:textId="77777777" w:rsidTr="00267927">
        <w:tc>
          <w:tcPr>
            <w:tcW w:w="851" w:type="dxa"/>
            <w:vMerge/>
          </w:tcPr>
          <w:p w14:paraId="39DD710A" w14:textId="77777777" w:rsidR="00521663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F4660A0" w14:textId="77777777" w:rsidR="00521663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9F5CBB7" w14:textId="77777777" w:rsidR="00521663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Буквы  «И», «У», «А», « О», «Ё»  после шипящих</w:t>
            </w:r>
          </w:p>
        </w:tc>
      </w:tr>
      <w:tr w:rsidR="00267927" w:rsidRPr="005D1F26" w14:paraId="520F81AA" w14:textId="77777777" w:rsidTr="00267927">
        <w:tc>
          <w:tcPr>
            <w:tcW w:w="851" w:type="dxa"/>
            <w:vMerge/>
          </w:tcPr>
          <w:p w14:paraId="73165425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AA707DA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4E50C24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</w:t>
            </w:r>
            <w:r w:rsidR="00521663"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бу</w:t>
            </w:r>
            <w:proofErr w:type="gramStart"/>
            <w:r w:rsidR="00521663"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в сл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овах</w:t>
            </w:r>
          </w:p>
        </w:tc>
      </w:tr>
      <w:tr w:rsidR="00521663" w:rsidRPr="005D1F26" w14:paraId="078AD235" w14:textId="77777777" w:rsidTr="00267927">
        <w:tc>
          <w:tcPr>
            <w:tcW w:w="851" w:type="dxa"/>
            <w:vMerge/>
          </w:tcPr>
          <w:p w14:paraId="37EE46A0" w14:textId="77777777" w:rsidR="00521663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B18493B" w14:textId="77777777" w:rsidR="00521663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DBE45DB" w14:textId="77777777" w:rsidR="00521663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Ъ и Ь </w:t>
            </w:r>
          </w:p>
        </w:tc>
      </w:tr>
      <w:tr w:rsidR="00632D1F" w:rsidRPr="005D1F26" w14:paraId="7998587E" w14:textId="77777777" w:rsidTr="00267927">
        <w:tc>
          <w:tcPr>
            <w:tcW w:w="851" w:type="dxa"/>
            <w:vMerge/>
          </w:tcPr>
          <w:p w14:paraId="73AEE13D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703E4E3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B709888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Ь после согласных и  шипящих</w:t>
            </w:r>
          </w:p>
        </w:tc>
      </w:tr>
      <w:tr w:rsidR="00632D1F" w:rsidRPr="005D1F26" w14:paraId="5B82D14A" w14:textId="77777777" w:rsidTr="00267927">
        <w:tc>
          <w:tcPr>
            <w:tcW w:w="851" w:type="dxa"/>
            <w:vMerge/>
          </w:tcPr>
          <w:p w14:paraId="6487D7BA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A6BE172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7B4BB51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ТЬСЯ, ТСЯ у глаголов</w:t>
            </w:r>
          </w:p>
        </w:tc>
      </w:tr>
      <w:tr w:rsidR="005D1F26" w:rsidRPr="005D1F26" w14:paraId="3B97B160" w14:textId="77777777" w:rsidTr="00267927">
        <w:tc>
          <w:tcPr>
            <w:tcW w:w="851" w:type="dxa"/>
            <w:vMerge/>
          </w:tcPr>
          <w:p w14:paraId="44A3ECEF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FC559A0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10C2FEF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НЕ с глаголами</w:t>
            </w:r>
          </w:p>
        </w:tc>
      </w:tr>
      <w:tr w:rsidR="00267927" w:rsidRPr="005D1F26" w14:paraId="0FBB93FA" w14:textId="77777777" w:rsidTr="00267927">
        <w:tc>
          <w:tcPr>
            <w:tcW w:w="851" w:type="dxa"/>
            <w:vMerge/>
          </w:tcPr>
          <w:p w14:paraId="457C89A4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5B92348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A8B5EAB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существительных, прилагательных</w:t>
            </w:r>
          </w:p>
        </w:tc>
      </w:tr>
      <w:tr w:rsidR="00267927" w:rsidRPr="005D1F26" w14:paraId="5B17457E" w14:textId="77777777" w:rsidTr="00267927">
        <w:tc>
          <w:tcPr>
            <w:tcW w:w="851" w:type="dxa"/>
            <w:vMerge/>
          </w:tcPr>
          <w:p w14:paraId="2A2886BC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FC59483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9DF6AF7" w14:textId="77777777" w:rsidR="00267927" w:rsidRPr="005D1F26" w:rsidRDefault="00267927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у глаголов</w:t>
            </w:r>
          </w:p>
        </w:tc>
      </w:tr>
      <w:tr w:rsidR="00632D1F" w:rsidRPr="005D1F26" w14:paraId="4E784E7B" w14:textId="77777777" w:rsidTr="00267927">
        <w:tc>
          <w:tcPr>
            <w:tcW w:w="851" w:type="dxa"/>
            <w:vMerge w:val="restart"/>
          </w:tcPr>
          <w:p w14:paraId="26D1E2B8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vMerge w:val="restart"/>
          </w:tcPr>
          <w:p w14:paraId="5CF36E8E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7544" w:type="dxa"/>
          </w:tcPr>
          <w:p w14:paraId="01E522E5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</w:tc>
      </w:tr>
      <w:tr w:rsidR="00632D1F" w:rsidRPr="005D1F26" w14:paraId="784BAA08" w14:textId="77777777" w:rsidTr="00267927">
        <w:tc>
          <w:tcPr>
            <w:tcW w:w="851" w:type="dxa"/>
            <w:vMerge/>
          </w:tcPr>
          <w:p w14:paraId="7867B3BA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D66DEC1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E7C7971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Твёрдые и мягкие,  глухие и звонкие звуки</w:t>
            </w:r>
          </w:p>
        </w:tc>
      </w:tr>
      <w:tr w:rsidR="00E0582D" w:rsidRPr="005D1F26" w14:paraId="64964BBB" w14:textId="77777777" w:rsidTr="00267927">
        <w:tc>
          <w:tcPr>
            <w:tcW w:w="851" w:type="dxa"/>
            <w:vMerge/>
          </w:tcPr>
          <w:p w14:paraId="3397A284" w14:textId="77777777" w:rsidR="00E0582D" w:rsidRPr="005D1F26" w:rsidRDefault="00E0582D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B4260BE" w14:textId="77777777" w:rsidR="00E0582D" w:rsidRPr="005D1F26" w:rsidRDefault="00E0582D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C863B1B" w14:textId="653EC1DF" w:rsidR="00E0582D" w:rsidRPr="005D1F26" w:rsidRDefault="00E0582D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Орфоэпическое произношение слов.</w:t>
            </w:r>
          </w:p>
        </w:tc>
      </w:tr>
      <w:tr w:rsidR="00632D1F" w:rsidRPr="005D1F26" w14:paraId="6FD88AF1" w14:textId="77777777" w:rsidTr="00267927">
        <w:tc>
          <w:tcPr>
            <w:tcW w:w="851" w:type="dxa"/>
            <w:vMerge/>
          </w:tcPr>
          <w:p w14:paraId="09C6E7C6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EB65BF1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4F1EB31" w14:textId="5CE7D7DA" w:rsidR="00632D1F" w:rsidRPr="005D1F26" w:rsidRDefault="00244B04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Оглушение и озвончение звуков</w:t>
            </w:r>
          </w:p>
        </w:tc>
      </w:tr>
      <w:tr w:rsidR="00267927" w:rsidRPr="005D1F26" w14:paraId="3DA1447A" w14:textId="77777777" w:rsidTr="00267927">
        <w:tc>
          <w:tcPr>
            <w:tcW w:w="851" w:type="dxa"/>
          </w:tcPr>
          <w:p w14:paraId="61573F14" w14:textId="77777777" w:rsidR="00267927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14:paraId="6B1BC219" w14:textId="77777777" w:rsidR="00267927" w:rsidRPr="005D1F26" w:rsidRDefault="00521663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7544" w:type="dxa"/>
          </w:tcPr>
          <w:p w14:paraId="2AC9AD23" w14:textId="77777777" w:rsidR="00267927" w:rsidRDefault="00481255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 Фразеологизмы.</w:t>
            </w:r>
          </w:p>
          <w:p w14:paraId="22F21F23" w14:textId="7931EBAE" w:rsidR="00481255" w:rsidRPr="005D1F26" w:rsidRDefault="00481255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анализ. Способы образования слов.</w:t>
            </w:r>
          </w:p>
        </w:tc>
      </w:tr>
      <w:tr w:rsidR="00632D1F" w:rsidRPr="005D1F26" w14:paraId="6C25F1D8" w14:textId="77777777" w:rsidTr="00267927">
        <w:tc>
          <w:tcPr>
            <w:tcW w:w="851" w:type="dxa"/>
            <w:vMerge w:val="restart"/>
          </w:tcPr>
          <w:p w14:paraId="6ECCD016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7" w:type="dxa"/>
            <w:vMerge w:val="restart"/>
          </w:tcPr>
          <w:p w14:paraId="4257DF0B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7544" w:type="dxa"/>
          </w:tcPr>
          <w:p w14:paraId="401476FF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Существительное. Морфологические признаки</w:t>
            </w:r>
          </w:p>
        </w:tc>
      </w:tr>
      <w:tr w:rsidR="00632D1F" w:rsidRPr="005D1F26" w14:paraId="430B5BF2" w14:textId="77777777" w:rsidTr="00267927">
        <w:tc>
          <w:tcPr>
            <w:tcW w:w="851" w:type="dxa"/>
            <w:vMerge/>
          </w:tcPr>
          <w:p w14:paraId="06BBEA2D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21379D1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0352CFA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Прилагательное. Морфологические признаки</w:t>
            </w:r>
          </w:p>
        </w:tc>
      </w:tr>
      <w:tr w:rsidR="00632D1F" w:rsidRPr="005D1F26" w14:paraId="757DD325" w14:textId="77777777" w:rsidTr="00267927">
        <w:tc>
          <w:tcPr>
            <w:tcW w:w="851" w:type="dxa"/>
            <w:vMerge/>
          </w:tcPr>
          <w:p w14:paraId="25D326C3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082C422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3AB1628" w14:textId="77777777" w:rsidR="00632D1F" w:rsidRPr="005D1F26" w:rsidRDefault="00632D1F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Глагол. Морфологические признаки</w:t>
            </w:r>
          </w:p>
        </w:tc>
      </w:tr>
      <w:tr w:rsidR="005D1F26" w:rsidRPr="005D1F26" w14:paraId="61F5A826" w14:textId="77777777" w:rsidTr="00267927">
        <w:tc>
          <w:tcPr>
            <w:tcW w:w="851" w:type="dxa"/>
            <w:vMerge w:val="restart"/>
          </w:tcPr>
          <w:p w14:paraId="771A31BE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7" w:type="dxa"/>
            <w:vMerge w:val="restart"/>
          </w:tcPr>
          <w:p w14:paraId="42F3373E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7544" w:type="dxa"/>
          </w:tcPr>
          <w:p w14:paraId="079B0AB0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 и сложные предложения</w:t>
            </w:r>
          </w:p>
        </w:tc>
      </w:tr>
      <w:tr w:rsidR="005D1F26" w:rsidRPr="005D1F26" w14:paraId="32F627ED" w14:textId="77777777" w:rsidTr="00267927">
        <w:tc>
          <w:tcPr>
            <w:tcW w:w="851" w:type="dxa"/>
            <w:vMerge/>
          </w:tcPr>
          <w:p w14:paraId="2840AC12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4160874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C4F22C7" w14:textId="18533C4C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предложения с однородными членами</w:t>
            </w:r>
            <w:r w:rsidR="00E0582D">
              <w:rPr>
                <w:rFonts w:ascii="Times New Roman" w:hAnsi="Times New Roman" w:cs="Times New Roman"/>
                <w:sz w:val="24"/>
                <w:szCs w:val="24"/>
              </w:rPr>
              <w:t>, обращениями, вводными словами.</w:t>
            </w:r>
            <w:r w:rsidR="001078D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прямой речью.</w:t>
            </w:r>
          </w:p>
        </w:tc>
      </w:tr>
      <w:tr w:rsidR="005D1F26" w:rsidRPr="005D1F26" w14:paraId="70DB0A5A" w14:textId="77777777" w:rsidTr="00267927">
        <w:tc>
          <w:tcPr>
            <w:tcW w:w="851" w:type="dxa"/>
            <w:vMerge w:val="restart"/>
          </w:tcPr>
          <w:p w14:paraId="28667DD9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vMerge w:val="restart"/>
          </w:tcPr>
          <w:p w14:paraId="7EF6C3FF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7544" w:type="dxa"/>
          </w:tcPr>
          <w:p w14:paraId="5BCA097E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Тип повествование</w:t>
            </w:r>
          </w:p>
        </w:tc>
      </w:tr>
      <w:tr w:rsidR="005D1F26" w:rsidRPr="005D1F26" w14:paraId="582C57D8" w14:textId="77777777" w:rsidTr="00267927">
        <w:tc>
          <w:tcPr>
            <w:tcW w:w="851" w:type="dxa"/>
            <w:vMerge/>
          </w:tcPr>
          <w:p w14:paraId="1E2907E6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720B6EE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D16A107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Тема  и основная мысль текста</w:t>
            </w:r>
          </w:p>
        </w:tc>
      </w:tr>
      <w:bookmarkEnd w:id="0"/>
      <w:tr w:rsidR="005D1F26" w:rsidRPr="005D1F26" w14:paraId="490C50E1" w14:textId="77777777" w:rsidTr="00267927">
        <w:tc>
          <w:tcPr>
            <w:tcW w:w="851" w:type="dxa"/>
            <w:vMerge/>
          </w:tcPr>
          <w:p w14:paraId="3832CC31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FD03BA9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28D7D4A" w14:textId="77777777" w:rsidR="005D1F26" w:rsidRPr="005D1F26" w:rsidRDefault="005D1F26" w:rsidP="0026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7AF23" w14:textId="77777777" w:rsidR="00267927" w:rsidRPr="005D1F26" w:rsidRDefault="00267927" w:rsidP="0026792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67927" w:rsidRPr="005D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C1C73"/>
    <w:multiLevelType w:val="multilevel"/>
    <w:tmpl w:val="5DC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8B57DF"/>
    <w:multiLevelType w:val="hybridMultilevel"/>
    <w:tmpl w:val="CEBA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1D7"/>
    <w:rsid w:val="000E4C59"/>
    <w:rsid w:val="001078D7"/>
    <w:rsid w:val="00244B04"/>
    <w:rsid w:val="00267927"/>
    <w:rsid w:val="00417483"/>
    <w:rsid w:val="00481255"/>
    <w:rsid w:val="00514D50"/>
    <w:rsid w:val="00521663"/>
    <w:rsid w:val="005869E1"/>
    <w:rsid w:val="00592AC7"/>
    <w:rsid w:val="005D1F26"/>
    <w:rsid w:val="00632D1F"/>
    <w:rsid w:val="00637F4B"/>
    <w:rsid w:val="007772CC"/>
    <w:rsid w:val="0089425E"/>
    <w:rsid w:val="008E025A"/>
    <w:rsid w:val="009671D7"/>
    <w:rsid w:val="009A29AA"/>
    <w:rsid w:val="00DB1329"/>
    <w:rsid w:val="00E0582D"/>
    <w:rsid w:val="00E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8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74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74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56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73B7C-FB4E-4C72-AEC7-94D68C6C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Катерина</cp:lastModifiedBy>
  <cp:revision>2</cp:revision>
  <dcterms:created xsi:type="dcterms:W3CDTF">2021-04-21T16:20:00Z</dcterms:created>
  <dcterms:modified xsi:type="dcterms:W3CDTF">2021-04-21T16:20:00Z</dcterms:modified>
</cp:coreProperties>
</file>